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A4B18" w14:textId="77777777" w:rsidR="00CB2AB9" w:rsidRDefault="00CB2AB9" w:rsidP="00DD2C1F">
      <w:pPr>
        <w:spacing w:line="276" w:lineRule="auto"/>
        <w:ind w:right="543"/>
        <w:rPr>
          <w:rFonts w:cs="Arial"/>
        </w:rPr>
      </w:pPr>
    </w:p>
    <w:p w14:paraId="741FB71A" w14:textId="77777777" w:rsidR="00875486" w:rsidRDefault="00875486" w:rsidP="00875486">
      <w:pPr>
        <w:spacing w:after="0"/>
        <w:rPr>
          <w:b/>
          <w:bCs/>
          <w:sz w:val="28"/>
          <w:szCs w:val="28"/>
        </w:rPr>
      </w:pPr>
      <w:r>
        <w:rPr>
          <w:b/>
          <w:bCs/>
          <w:sz w:val="28"/>
          <w:szCs w:val="28"/>
        </w:rPr>
        <w:t>Samenwerken met ouders gericht op loopbaanoriëntatie leerlingen</w:t>
      </w:r>
    </w:p>
    <w:p w14:paraId="7FC0430C" w14:textId="0EED34F0" w:rsidR="00875486" w:rsidRPr="00A90D1B" w:rsidRDefault="00875486" w:rsidP="00875486">
      <w:pPr>
        <w:spacing w:after="0"/>
        <w:rPr>
          <w:i/>
          <w:iCs/>
          <w:sz w:val="20"/>
          <w:szCs w:val="20"/>
        </w:rPr>
      </w:pPr>
      <w:r w:rsidRPr="00A90D1B">
        <w:rPr>
          <w:i/>
          <w:iCs/>
          <w:sz w:val="20"/>
          <w:szCs w:val="20"/>
        </w:rPr>
        <w:t xml:space="preserve">Een aanbod voor schooljaar 2018 – 2019 </w:t>
      </w:r>
      <w:r w:rsidR="006D2439">
        <w:rPr>
          <w:i/>
          <w:iCs/>
          <w:sz w:val="20"/>
          <w:szCs w:val="20"/>
        </w:rPr>
        <w:t xml:space="preserve">– 2020 </w:t>
      </w:r>
      <w:r w:rsidRPr="00A90D1B">
        <w:rPr>
          <w:i/>
          <w:iCs/>
          <w:sz w:val="20"/>
          <w:szCs w:val="20"/>
        </w:rPr>
        <w:t>aan vmbo-scholen in het NPRZ gebied.</w:t>
      </w:r>
    </w:p>
    <w:p w14:paraId="0DD92510" w14:textId="17928837" w:rsidR="00875486" w:rsidRDefault="00875486" w:rsidP="00875486">
      <w:r>
        <w:br/>
        <w:t xml:space="preserve">De invloed van ouders op de loopbaan(keuzes) van leerlingen is groot veel scholen in Rotterdam Zuid </w:t>
      </w:r>
      <w:r w:rsidR="00076411">
        <w:t xml:space="preserve">zijn daarom bezig met de vraag hoe zij </w:t>
      </w:r>
      <w:r>
        <w:t>ouders bij</w:t>
      </w:r>
      <w:r w:rsidR="00F23F25">
        <w:t xml:space="preserve"> de</w:t>
      </w:r>
      <w:r>
        <w:t xml:space="preserve"> loopbaan</w:t>
      </w:r>
      <w:r w:rsidR="00076411">
        <w:t xml:space="preserve"> van leerlingen kunnen betrekken</w:t>
      </w:r>
      <w:r>
        <w:t xml:space="preserve">. </w:t>
      </w:r>
      <w:r w:rsidR="00A90D1B">
        <w:br/>
      </w:r>
      <w:r>
        <w:t>De gemeente Rotterdam – NPRZ -  heeft subsidie ontvangen om de komende drie jaar loopbaanoriëntatie in al zijn aspecten verder uit te werken en te implementeren, van</w:t>
      </w:r>
      <w:r w:rsidR="00F23F25">
        <w:t>af</w:t>
      </w:r>
      <w:r>
        <w:t xml:space="preserve"> </w:t>
      </w:r>
      <w:r w:rsidR="00EE5FF2">
        <w:t>groep 6</w:t>
      </w:r>
      <w:r>
        <w:t xml:space="preserve"> van het basisonderwijs tot en met de carrièrestartgarantie na het mbo. In dit kader biedt Expertisecentrum Maatschappelijke Innovatie (EMI) van Hogeschool Rotterdam aan scholen te begeleiden bij het beter betrekken van ouders bij de schoolloopbaankeuzes van hun kinderen. De begeleiding zal aansluiten op de keuzes die de scholen maken voor de praktijk in hun eigen school. Het traject start in 2017 – 2018 met een aantal </w:t>
      </w:r>
      <w:r w:rsidR="00076411">
        <w:t>vmbo scholen</w:t>
      </w:r>
      <w:r>
        <w:t>.</w:t>
      </w:r>
    </w:p>
    <w:p w14:paraId="5E6F9A79" w14:textId="1DAD6609" w:rsidR="00875486" w:rsidRPr="00B70D48" w:rsidRDefault="00076411" w:rsidP="00875486">
      <w:pPr>
        <w:rPr>
          <w:b/>
          <w:bCs/>
          <w:sz w:val="24"/>
        </w:rPr>
      </w:pPr>
      <w:r w:rsidRPr="00B70D48">
        <w:rPr>
          <w:b/>
          <w:bCs/>
          <w:sz w:val="24"/>
        </w:rPr>
        <w:t>Inhoud van het</w:t>
      </w:r>
      <w:r w:rsidR="00875486" w:rsidRPr="00B70D48">
        <w:rPr>
          <w:b/>
          <w:bCs/>
          <w:sz w:val="24"/>
        </w:rPr>
        <w:t xml:space="preserve"> begeleidingstraject </w:t>
      </w:r>
    </w:p>
    <w:p w14:paraId="7A85EE9E" w14:textId="66296747" w:rsidR="00875486" w:rsidRDefault="00F23F25" w:rsidP="00875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after="0" w:line="240" w:lineRule="auto"/>
        <w:rPr>
          <w:b/>
          <w:bCs/>
        </w:rPr>
      </w:pPr>
      <w:r>
        <w:rPr>
          <w:b/>
          <w:bCs/>
        </w:rPr>
        <w:t xml:space="preserve">Het </w:t>
      </w:r>
      <w:r w:rsidR="00875486">
        <w:rPr>
          <w:b/>
          <w:bCs/>
        </w:rPr>
        <w:t>begeleidingstraject leidt er toe dat:</w:t>
      </w:r>
    </w:p>
    <w:p w14:paraId="7F201B5B" w14:textId="2F5E6802" w:rsidR="00875486" w:rsidRDefault="00875486" w:rsidP="00A90D1B">
      <w:pPr>
        <w:tabs>
          <w:tab w:val="left" w:pos="1440"/>
          <w:tab w:val="left" w:pos="2160"/>
          <w:tab w:val="left" w:pos="2880"/>
          <w:tab w:val="left" w:pos="3600"/>
          <w:tab w:val="left" w:pos="4320"/>
          <w:tab w:val="left" w:pos="5040"/>
          <w:tab w:val="left" w:pos="5760"/>
          <w:tab w:val="left" w:pos="6480"/>
          <w:tab w:val="left" w:pos="7200"/>
          <w:tab w:val="left" w:pos="7920"/>
          <w:tab w:val="left" w:pos="8565"/>
        </w:tabs>
        <w:spacing w:after="0" w:line="240" w:lineRule="auto"/>
        <w:ind w:left="284" w:hanging="284"/>
      </w:pPr>
      <w:r>
        <w:tab/>
      </w:r>
      <w:r w:rsidR="00076411">
        <w:t xml:space="preserve">de </w:t>
      </w:r>
      <w:r>
        <w:t xml:space="preserve">school </w:t>
      </w:r>
      <w:r w:rsidR="00076411">
        <w:t xml:space="preserve">ouders </w:t>
      </w:r>
      <w:r>
        <w:t xml:space="preserve">betrekt bij LOB als integraal onderdeel van de doelen en werkwijze van de </w:t>
      </w:r>
      <w:r w:rsidR="005A42B0">
        <w:t xml:space="preserve">organisatie </w:t>
      </w:r>
      <w:r>
        <w:t>en heeft dit vastgelegd in het schoolplan. De gekozen aanpak komt voort uit een visie op de manier waarop de school met ouders wilt samenwerken, die op draagvlak van het team kan rekenen en waarvoor jaarlijks de benodigde middelen vrij gemaakt worden.</w:t>
      </w:r>
      <w:r w:rsidR="00A90D1B">
        <w:t xml:space="preserve"> Er wordt toegewerkt naar een </w:t>
      </w:r>
      <w:r>
        <w:t>bij de school passend</w:t>
      </w:r>
    </w:p>
    <w:p w14:paraId="0DC66AEC" w14:textId="1834FBA7" w:rsidR="00875486" w:rsidRDefault="00875486" w:rsidP="00A90D1B">
      <w:pPr>
        <w:pStyle w:val="Lijstalinea"/>
        <w:tabs>
          <w:tab w:val="left" w:pos="567"/>
        </w:tabs>
        <w:spacing w:after="0" w:line="240" w:lineRule="auto"/>
        <w:ind w:left="284"/>
      </w:pPr>
      <w:r>
        <w:t>‘ouders</w:t>
      </w:r>
      <w:r w:rsidR="00A90D1B">
        <w:t xml:space="preserve"> en LOB’ traject </w:t>
      </w:r>
      <w:r>
        <w:t>waarbij duidelijk is op welke momenten in het jaar</w:t>
      </w:r>
      <w:r w:rsidR="00A90D1B">
        <w:t xml:space="preserve">, </w:t>
      </w:r>
      <w:r>
        <w:t xml:space="preserve"> welke activiteiten met welk doel,</w:t>
      </w:r>
      <w:r w:rsidR="00A90D1B">
        <w:t xml:space="preserve"> </w:t>
      </w:r>
      <w:r>
        <w:t xml:space="preserve"> met participatie van vanuit welke rol welke betrokkenen (ouders – leerkracht – leerling), met behulp van welke middelen (instrumenten / gereedschappen) uitgevoerd worden</w:t>
      </w:r>
      <w:r w:rsidR="005A42B0">
        <w:t>.</w:t>
      </w:r>
      <w:r w:rsidR="00A90D1B">
        <w:t xml:space="preserve"> </w:t>
      </w:r>
      <w:r w:rsidR="005A42B0">
        <w:t xml:space="preserve">De </w:t>
      </w:r>
      <w:r>
        <w:t xml:space="preserve">geplande activiteiten </w:t>
      </w:r>
      <w:r w:rsidR="005A42B0">
        <w:t xml:space="preserve">worden </w:t>
      </w:r>
      <w:r>
        <w:t>concreet uitgewerkt en uitgevoerd.</w:t>
      </w:r>
    </w:p>
    <w:p w14:paraId="100092C4" w14:textId="77777777" w:rsidR="00875486" w:rsidRDefault="00875486" w:rsidP="00875486">
      <w:r>
        <w:br/>
      </w:r>
      <w:r>
        <w:rPr>
          <w:b/>
          <w:bCs/>
        </w:rPr>
        <w:t>Werkwijze:</w:t>
      </w:r>
      <w:r>
        <w:rPr>
          <w:b/>
          <w:bCs/>
        </w:rPr>
        <w:br/>
      </w:r>
      <w:r>
        <w:t>De school is zelf eigenaar van het ontwikkelproces en de uitvoering en wordt in de ontwikkeling hiervan ondersteund door een medewerker van de hogeschool / EMI in de rol van procesbegeleider.</w:t>
      </w:r>
    </w:p>
    <w:p w14:paraId="010B1112" w14:textId="77777777" w:rsidR="00875486" w:rsidRDefault="00875486" w:rsidP="00875486">
      <w:r>
        <w:t>Na een verkennend  gesprek met een lijnfunctionaris van de school over mogelijkheden, beoogde opbrengsten  en dat wat het van de school vraagt wordt besloten al dan niet deel te nemen aan het begeleidingstraject. Zo ja, worden de basisafspraken op papier gezet en eerste activiteiten ingepland.</w:t>
      </w:r>
    </w:p>
    <w:p w14:paraId="209A84EE" w14:textId="77777777" w:rsidR="00875486" w:rsidRDefault="00875486" w:rsidP="00875486">
      <w:pPr>
        <w:rPr>
          <w:b/>
          <w:bCs/>
        </w:rPr>
      </w:pPr>
      <w:r>
        <w:rPr>
          <w:b/>
          <w:bCs/>
        </w:rPr>
        <w:t>Dit begeleidingstraject is geschikt voor een school die:</w:t>
      </w:r>
    </w:p>
    <w:p w14:paraId="62EA6A70" w14:textId="77777777" w:rsidR="00875486" w:rsidRDefault="00875486" w:rsidP="00DD7E94">
      <w:pPr>
        <w:pStyle w:val="Lijstalinea"/>
        <w:numPr>
          <w:ilvl w:val="0"/>
          <w:numId w:val="20"/>
        </w:numPr>
        <w:spacing w:after="0" w:line="240" w:lineRule="auto"/>
        <w:contextualSpacing w:val="0"/>
      </w:pPr>
      <w:r>
        <w:t xml:space="preserve">al werkt met </w:t>
      </w:r>
      <w:r w:rsidR="00A90D1B">
        <w:t>een school-</w:t>
      </w:r>
      <w:proofErr w:type="spellStart"/>
      <w:r w:rsidR="00A90D1B">
        <w:t>based</w:t>
      </w:r>
      <w:proofErr w:type="spellEnd"/>
      <w:r w:rsidR="00A90D1B">
        <w:t xml:space="preserve"> lob programma en een </w:t>
      </w:r>
      <w:r>
        <w:t>door het management en team gedragen ambitie heeft om gericht en duurzaam met ouders samen te werken,</w:t>
      </w:r>
    </w:p>
    <w:p w14:paraId="56023712" w14:textId="77777777" w:rsidR="00875486" w:rsidRDefault="00875486" w:rsidP="00875486">
      <w:pPr>
        <w:pStyle w:val="Lijstalinea"/>
        <w:numPr>
          <w:ilvl w:val="0"/>
          <w:numId w:val="20"/>
        </w:numPr>
        <w:spacing w:after="0" w:line="240" w:lineRule="auto"/>
        <w:contextualSpacing w:val="0"/>
      </w:pPr>
      <w:r>
        <w:t>bereid is volgens de hieronder beschreven werkwijze een samenwerking aan te gaan en hiertoe voor minimaal 1 en bij voorkeur 2 schooljaren een investering in tijd te reserveren voor:</w:t>
      </w:r>
    </w:p>
    <w:p w14:paraId="2E0790BF" w14:textId="77777777" w:rsidR="00875486" w:rsidRDefault="00875486" w:rsidP="00875486">
      <w:pPr>
        <w:numPr>
          <w:ilvl w:val="2"/>
          <w:numId w:val="20"/>
        </w:numPr>
        <w:spacing w:after="0" w:line="240" w:lineRule="auto"/>
      </w:pPr>
      <w:r>
        <w:t>Een klein (voorhoede) team bestaande uit enkele docenten en een lijnfunctionaris (directeur / opleidingsmanager/ teamleider) voor de ontwikkelsessies en overdracht naar de collega's van een ouders en lob lijn</w:t>
      </w:r>
      <w:bookmarkStart w:id="0" w:name="_GoBack"/>
      <w:bookmarkEnd w:id="0"/>
    </w:p>
    <w:p w14:paraId="7348B5BE" w14:textId="79C86D1D" w:rsidR="00875486" w:rsidRDefault="00875486" w:rsidP="00875486">
      <w:pPr>
        <w:numPr>
          <w:ilvl w:val="2"/>
          <w:numId w:val="20"/>
        </w:numPr>
        <w:spacing w:after="0" w:line="240" w:lineRule="auto"/>
      </w:pPr>
      <w:r>
        <w:t xml:space="preserve">Het bredere team van docenten/mentoren </w:t>
      </w:r>
      <w:r w:rsidR="005A42B0">
        <w:t xml:space="preserve">zodat zij </w:t>
      </w:r>
      <w:r>
        <w:t xml:space="preserve">in staat </w:t>
      </w:r>
      <w:r w:rsidR="005A42B0">
        <w:t xml:space="preserve">zijn </w:t>
      </w:r>
      <w:r>
        <w:t xml:space="preserve">om kennis te nemen van de nieuwe de ontwikkeling,  zorg te dragen voor de  uitvoer en evaluaties. </w:t>
      </w:r>
    </w:p>
    <w:p w14:paraId="4771295E" w14:textId="01CF9C93" w:rsidR="00875486" w:rsidRDefault="00875486" w:rsidP="00875486">
      <w:pPr>
        <w:numPr>
          <w:ilvl w:val="0"/>
          <w:numId w:val="20"/>
        </w:numPr>
        <w:spacing w:after="0" w:line="240" w:lineRule="auto"/>
      </w:pPr>
      <w:r>
        <w:t xml:space="preserve">bereid is samen te werken met max. 2 studenten van de hogeschool die in het kader van een sociale studie betrokken worden bij het begeleidingstraject </w:t>
      </w:r>
      <w:r w:rsidR="005A42B0">
        <w:t>om</w:t>
      </w:r>
      <w:r>
        <w:t xml:space="preserve"> onderzoek </w:t>
      </w:r>
      <w:r w:rsidR="005A42B0">
        <w:t xml:space="preserve">te </w:t>
      </w:r>
      <w:r>
        <w:t>kunnen doen naar met het thema verbonden specifieke vraagstukken van de school,</w:t>
      </w:r>
    </w:p>
    <w:p w14:paraId="5B4CD1FD" w14:textId="77777777" w:rsidR="00875486" w:rsidRDefault="00875486" w:rsidP="00875486">
      <w:pPr>
        <w:numPr>
          <w:ilvl w:val="0"/>
          <w:numId w:val="20"/>
        </w:numPr>
        <w:spacing w:after="0" w:line="240" w:lineRule="auto"/>
      </w:pPr>
      <w:r>
        <w:t>open staat voor een eventueel onderzoek vanuit het Bridge programma naar de effectiviteit van het begeleidingstraject (waarbij zo min mogelijk tijd gevraagd zal worden van de school),</w:t>
      </w:r>
    </w:p>
    <w:p w14:paraId="2D20C4C2" w14:textId="77777777" w:rsidR="00875486" w:rsidRDefault="00875486" w:rsidP="00875486">
      <w:pPr>
        <w:numPr>
          <w:ilvl w:val="0"/>
          <w:numId w:val="20"/>
        </w:numPr>
        <w:spacing w:after="0" w:line="240" w:lineRule="auto"/>
      </w:pPr>
      <w:r>
        <w:t>bij voorkeur ook bereid is mee te werken aan kennisdeling met ander scholen op zuid die aan vergelijkbare ontwikkelingen werken.</w:t>
      </w:r>
    </w:p>
    <w:p w14:paraId="5D2904E4" w14:textId="77777777" w:rsidR="00875486" w:rsidRDefault="00875486" w:rsidP="00875486">
      <w:pPr>
        <w:spacing w:before="160" w:after="0" w:line="288" w:lineRule="auto"/>
        <w:rPr>
          <w:b/>
          <w:bCs/>
        </w:rPr>
      </w:pPr>
      <w:r>
        <w:rPr>
          <w:b/>
          <w:bCs/>
        </w:rPr>
        <w:lastRenderedPageBreak/>
        <w:t xml:space="preserve">Globaal stappenplan begeleidingstraject school </w:t>
      </w:r>
      <w:r>
        <w:t>(in overleg met de school op maat te maken)</w:t>
      </w:r>
    </w:p>
    <w:p w14:paraId="09AD846F" w14:textId="77777777" w:rsidR="00A90D1B" w:rsidRDefault="00875486" w:rsidP="00A90D1B">
      <w:pPr>
        <w:numPr>
          <w:ilvl w:val="0"/>
          <w:numId w:val="24"/>
        </w:numPr>
        <w:spacing w:before="160" w:after="0" w:line="288" w:lineRule="auto"/>
      </w:pPr>
      <w:r>
        <w:t>Voorbespreking  met management  van de school t</w:t>
      </w:r>
      <w:r w:rsidR="005A42B0">
        <w:t>.</w:t>
      </w:r>
      <w:r>
        <w:t>b</w:t>
      </w:r>
      <w:r w:rsidR="005A42B0">
        <w:t>.</w:t>
      </w:r>
      <w:r>
        <w:t>v</w:t>
      </w:r>
      <w:r w:rsidR="005A42B0">
        <w:t>.</w:t>
      </w:r>
      <w:r>
        <w:t xml:space="preserve"> oriëntatie op de mogelijkheden</w:t>
      </w:r>
      <w:r w:rsidR="00A90D1B">
        <w:t xml:space="preserve"> verwachtingen en dat wat het van de school vraagt. Indien een go, samenstellen van een werkgroep voor de ontwikkeling. </w:t>
      </w:r>
    </w:p>
    <w:p w14:paraId="60BE557D" w14:textId="77777777" w:rsidR="00875486" w:rsidRDefault="00A90D1B" w:rsidP="008F29FA">
      <w:pPr>
        <w:numPr>
          <w:ilvl w:val="0"/>
          <w:numId w:val="24"/>
        </w:numPr>
        <w:spacing w:before="160" w:after="0" w:line="288" w:lineRule="auto"/>
      </w:pPr>
      <w:r>
        <w:t xml:space="preserve">Werksessie 1. met werkgroep </w:t>
      </w:r>
      <w:r w:rsidR="00875486">
        <w:t xml:space="preserve">van de school en management.  </w:t>
      </w:r>
      <w:r w:rsidR="00875486">
        <w:br/>
        <w:t>Inventariseren gedachten, verwachtingen en wensen van de werkgroep. Vaststellen Wat doet men nu</w:t>
      </w:r>
      <w:r>
        <w:t xml:space="preserve">, </w:t>
      </w:r>
      <w:r w:rsidR="00875486">
        <w:t xml:space="preserve"> vanuit welke bedoeling</w:t>
      </w:r>
      <w:r>
        <w:t xml:space="preserve">, </w:t>
      </w:r>
      <w:r w:rsidR="00875486">
        <w:t xml:space="preserve">hoe waardeert men dat en bedenken wat gaan we a.s. jaar toevoegen en/of verbeteren en met welk doel. Basisgedachten vertalen naar een jaarplan en een tijdlijn opstellen. </w:t>
      </w:r>
    </w:p>
    <w:p w14:paraId="00E27AF9" w14:textId="0CAA16AA" w:rsidR="00A90D1B" w:rsidRDefault="00875486" w:rsidP="00A96B81">
      <w:pPr>
        <w:numPr>
          <w:ilvl w:val="0"/>
          <w:numId w:val="24"/>
        </w:numPr>
        <w:spacing w:before="160" w:after="0" w:line="288" w:lineRule="auto"/>
      </w:pPr>
      <w:r>
        <w:t xml:space="preserve">Werksessie 2 met </w:t>
      </w:r>
      <w:r w:rsidR="00A90D1B">
        <w:t>werkgroep</w:t>
      </w:r>
      <w:r>
        <w:t xml:space="preserve"> van de school en management</w:t>
      </w:r>
      <w:r w:rsidR="00A90D1B">
        <w:t>.</w:t>
      </w:r>
      <w:r>
        <w:t xml:space="preserve"> </w:t>
      </w:r>
      <w:r>
        <w:br/>
      </w:r>
      <w:r w:rsidR="005A42B0">
        <w:t>Een terugkoppeling aan de groep van het g</w:t>
      </w:r>
      <w:r>
        <w:t>lobal</w:t>
      </w:r>
      <w:r w:rsidR="005A42B0">
        <w:t>e</w:t>
      </w:r>
      <w:r>
        <w:t xml:space="preserve"> plan </w:t>
      </w:r>
      <w:r w:rsidR="005A42B0">
        <w:t xml:space="preserve">dat door de procesbegeleider </w:t>
      </w:r>
      <w:r>
        <w:t>is uitgewerkt.  Vervolgens met elkaar van gedachte wisselen over de over schets, zaken aanvullen en/of aa</w:t>
      </w:r>
      <w:r w:rsidR="00A90D1B">
        <w:t>npassen tot definitieve versie en m</w:t>
      </w:r>
      <w:r>
        <w:t>aken van een planning in tijd</w:t>
      </w:r>
      <w:r w:rsidR="00A90D1B">
        <w:t xml:space="preserve">. </w:t>
      </w:r>
      <w:r>
        <w:t xml:space="preserve"> </w:t>
      </w:r>
    </w:p>
    <w:p w14:paraId="0B945EC7" w14:textId="77777777" w:rsidR="00875486" w:rsidRDefault="00875486" w:rsidP="00A96B81">
      <w:pPr>
        <w:numPr>
          <w:ilvl w:val="0"/>
          <w:numId w:val="24"/>
        </w:numPr>
        <w:spacing w:before="160" w:after="0" w:line="288" w:lineRule="auto"/>
      </w:pPr>
      <w:r>
        <w:t xml:space="preserve">Informatie en inspiratiesessie. Kennismakingsbijeenkomst  voor alle uitvoerders. Hierbij kan een ‘expert’ worden uitgenodigd voor het schetsen van het grote plaatje en een introductie op de eigen plannen door de school zelf. Aansluitend een workshop en / of werksessie gericht op  een start maken met de inhoud.  </w:t>
      </w:r>
    </w:p>
    <w:p w14:paraId="5604B43C" w14:textId="2D64B1D2" w:rsidR="00A90D1B" w:rsidRDefault="00875486" w:rsidP="00F94C10">
      <w:pPr>
        <w:numPr>
          <w:ilvl w:val="0"/>
          <w:numId w:val="24"/>
        </w:numPr>
        <w:spacing w:before="160" w:after="0" w:line="288" w:lineRule="auto"/>
      </w:pPr>
      <w:r>
        <w:t xml:space="preserve">Een implementatietraject waarbij de school zelf de regie heeft over de uitvoer van de activiteiten en de procesbegeleiders een rol hebben de school 'bij de les houden' en te adviseren. De procesbegeleider heeft steeds </w:t>
      </w:r>
      <w:r w:rsidR="005A42B0">
        <w:t>3</w:t>
      </w:r>
      <w:r>
        <w:t xml:space="preserve"> </w:t>
      </w:r>
      <w:r w:rsidR="00A90D1B">
        <w:t>á</w:t>
      </w:r>
      <w:r>
        <w:t xml:space="preserve"> </w:t>
      </w:r>
      <w:r w:rsidR="005A42B0">
        <w:t>4</w:t>
      </w:r>
      <w:r>
        <w:t xml:space="preserve"> weken vooraf aan de interventie contact met </w:t>
      </w:r>
      <w:r w:rsidR="00A90D1B">
        <w:t xml:space="preserve">de contactpersoon van de school. </w:t>
      </w:r>
    </w:p>
    <w:p w14:paraId="0D835321" w14:textId="77777777" w:rsidR="00875486" w:rsidRDefault="00875486" w:rsidP="00F94C10">
      <w:pPr>
        <w:numPr>
          <w:ilvl w:val="0"/>
          <w:numId w:val="24"/>
        </w:numPr>
        <w:spacing w:before="160" w:after="0" w:line="288" w:lineRule="auto"/>
      </w:pPr>
      <w:r>
        <w:t>Monitor</w:t>
      </w:r>
      <w:r w:rsidR="00A90D1B">
        <w:t>en</w:t>
      </w:r>
      <w:r w:rsidR="005A42B0">
        <w:t>,</w:t>
      </w:r>
      <w:r w:rsidR="00A90D1B">
        <w:t xml:space="preserve"> voortgang en advisering door de procesbegeleider. </w:t>
      </w:r>
      <w:r>
        <w:t>Afhankelijk van voorgenomen activiteiten - bijwonen - interactieve ouderavond en/of individueel gesprek. NB procesbegeleiders (en studenten) nemen deel als observator.</w:t>
      </w:r>
    </w:p>
    <w:p w14:paraId="0218D562" w14:textId="77777777" w:rsidR="00875486" w:rsidRDefault="00875486" w:rsidP="00875486">
      <w:pPr>
        <w:numPr>
          <w:ilvl w:val="0"/>
          <w:numId w:val="24"/>
        </w:numPr>
        <w:spacing w:before="160" w:after="0" w:line="288" w:lineRule="auto"/>
      </w:pPr>
      <w:r>
        <w:t>Voorbereiding 2e jaar / toewerkende naar doorgaande lijn per school in het voorjaar 1 of 2 bijeenkomsten per werk/projectgroep van de school. Met als doelen:</w:t>
      </w:r>
    </w:p>
    <w:p w14:paraId="0DBED384" w14:textId="77777777" w:rsidR="00A90D1B" w:rsidRDefault="00875486" w:rsidP="00A90D1B">
      <w:pPr>
        <w:numPr>
          <w:ilvl w:val="1"/>
          <w:numId w:val="24"/>
        </w:numPr>
        <w:spacing w:before="160" w:after="0" w:line="100" w:lineRule="exact"/>
        <w:ind w:left="1434" w:hanging="357"/>
      </w:pPr>
      <w:r>
        <w:t>Planning volgend te ontwikkelen jaar (studenten werken hier aan mee)</w:t>
      </w:r>
    </w:p>
    <w:p w14:paraId="6CC52A4C" w14:textId="77777777" w:rsidR="00875486" w:rsidRDefault="00875486" w:rsidP="00A90D1B">
      <w:pPr>
        <w:numPr>
          <w:ilvl w:val="1"/>
          <w:numId w:val="24"/>
        </w:numPr>
        <w:spacing w:before="160" w:after="0" w:line="100" w:lineRule="exact"/>
        <w:ind w:left="1434" w:hanging="357"/>
      </w:pPr>
      <w:r>
        <w:t xml:space="preserve">Bijstellen eerste uitgevoerde activiteiten </w:t>
      </w:r>
    </w:p>
    <w:p w14:paraId="62F4910E" w14:textId="77777777" w:rsidR="00875486" w:rsidRDefault="00875486" w:rsidP="00875486">
      <w:pPr>
        <w:numPr>
          <w:ilvl w:val="0"/>
          <w:numId w:val="24"/>
        </w:numPr>
        <w:spacing w:before="160" w:after="0" w:line="288" w:lineRule="auto"/>
      </w:pPr>
      <w:r>
        <w:t>Evaluatie. Organiseren van een focusbijeenkomst, bestaande uit een afvaardiging van ouders, leerlingen, deelnemende mentoren. Met als doel evalueren van de interventies als input voor verbetering. NB In planning van data relatie met stap 6 maken.</w:t>
      </w:r>
    </w:p>
    <w:p w14:paraId="5B6DB235" w14:textId="77777777" w:rsidR="00875486" w:rsidRDefault="00875486" w:rsidP="00875486">
      <w:pPr>
        <w:numPr>
          <w:ilvl w:val="0"/>
          <w:numId w:val="24"/>
        </w:numPr>
        <w:spacing w:before="160" w:after="0" w:line="288" w:lineRule="auto"/>
      </w:pPr>
      <w:r>
        <w:t>Op verzoek een tweede  inspiratie en informatie sessie mee voorbereiden voor alle (nieuwe) uitvoerders van het volgende schooljaar. De deelnemende mentoren aan het eerste jaar uitvoering  en de voorhoede werkgroep hebben hierbij een actieve  rol in het kennis delen en inspireren van de collega’s.</w:t>
      </w:r>
    </w:p>
    <w:p w14:paraId="1A5A7937" w14:textId="77777777" w:rsidR="00875486" w:rsidRDefault="00875486" w:rsidP="00875486"/>
    <w:p w14:paraId="1BE90448" w14:textId="77777777" w:rsidR="00875486" w:rsidRDefault="00875486" w:rsidP="00875486">
      <w:r>
        <w:t>Contact en informatie</w:t>
      </w:r>
    </w:p>
    <w:p w14:paraId="5555F4B4" w14:textId="77777777" w:rsidR="00875486" w:rsidRDefault="00875486" w:rsidP="00875486">
      <w:r>
        <w:t>Hogeschool Rotterdam</w:t>
      </w:r>
      <w:r>
        <w:br/>
        <w:t>Expertisecentrum Maatschappelijke Innovatie</w:t>
      </w:r>
      <w:r w:rsidR="00A90D1B">
        <w:br/>
      </w:r>
      <w:r>
        <w:t>Jos Heinerman</w:t>
      </w:r>
      <w:r>
        <w:br/>
      </w:r>
      <w:hyperlink r:id="rId8" w:history="1">
        <w:r>
          <w:rPr>
            <w:rStyle w:val="Hyperlink0"/>
          </w:rPr>
          <w:t>J.S.Heinerman-Leijdekker@hr.nl</w:t>
        </w:r>
      </w:hyperlink>
      <w:r>
        <w:rPr>
          <w:rStyle w:val="Hyperlink0"/>
        </w:rPr>
        <w:br/>
      </w:r>
      <w:r>
        <w:rPr>
          <w:rStyle w:val="Geen"/>
        </w:rPr>
        <w:t>M: 06-136 166 46</w:t>
      </w:r>
    </w:p>
    <w:p w14:paraId="5D998038" w14:textId="77777777" w:rsidR="00C220D4" w:rsidRPr="00342BFE" w:rsidRDefault="00C220D4" w:rsidP="00DD2C1F">
      <w:pPr>
        <w:spacing w:line="276" w:lineRule="auto"/>
        <w:ind w:right="543"/>
        <w:rPr>
          <w:rFonts w:cs="Arial"/>
        </w:rPr>
      </w:pPr>
    </w:p>
    <w:sectPr w:rsidR="00C220D4" w:rsidRPr="00342BFE" w:rsidSect="00875486">
      <w:headerReference w:type="default" r:id="rId9"/>
      <w:footerReference w:type="default" r:id="rId10"/>
      <w:pgSz w:w="11906" w:h="16838"/>
      <w:pgMar w:top="425" w:right="720" w:bottom="720" w:left="1361" w:header="69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D9A83" w14:textId="77777777" w:rsidR="00076411" w:rsidRDefault="00076411" w:rsidP="003758F2">
      <w:r>
        <w:separator/>
      </w:r>
    </w:p>
  </w:endnote>
  <w:endnote w:type="continuationSeparator" w:id="0">
    <w:p w14:paraId="00A91752" w14:textId="77777777" w:rsidR="00076411" w:rsidRDefault="00076411" w:rsidP="0037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Helvetica">
    <w:panose1 w:val="020B0504020202020204"/>
    <w:charset w:val="00"/>
    <w:family w:val="swiss"/>
    <w:pitch w:val="variable"/>
    <w:sig w:usb0="E0002AFF" w:usb1="C0007843" w:usb2="00000009" w:usb3="00000000" w:csb0="000001FF" w:csb1="00000000"/>
  </w:font>
  <w:font w:name="Helvetica Ligh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E0DD" w14:textId="5D561D97" w:rsidR="00875486" w:rsidRDefault="00875486" w:rsidP="00875486">
    <w:pPr>
      <w:pStyle w:val="Voettekst"/>
      <w:tabs>
        <w:tab w:val="clear" w:pos="9072"/>
        <w:tab w:val="right" w:pos="9045"/>
      </w:tabs>
      <w:spacing w:after="120"/>
      <w:jc w:val="right"/>
    </w:pPr>
    <w:r>
      <w:rPr>
        <w:sz w:val="16"/>
        <w:szCs w:val="16"/>
      </w:rPr>
      <w:t xml:space="preserve">Samenwerken met ouders gericht op loopbaanontwikkeling leerlingen    -    pagina </w:t>
    </w:r>
    <w:r>
      <w:rPr>
        <w:sz w:val="16"/>
        <w:szCs w:val="16"/>
      </w:rPr>
      <w:fldChar w:fldCharType="begin"/>
    </w:r>
    <w:r>
      <w:rPr>
        <w:sz w:val="16"/>
        <w:szCs w:val="16"/>
      </w:rPr>
      <w:instrText xml:space="preserve"> PAGE </w:instrText>
    </w:r>
    <w:r>
      <w:rPr>
        <w:sz w:val="16"/>
        <w:szCs w:val="16"/>
      </w:rPr>
      <w:fldChar w:fldCharType="separate"/>
    </w:r>
    <w:r w:rsidR="00CE6DD8">
      <w:rPr>
        <w:noProof/>
        <w:sz w:val="16"/>
        <w:szCs w:val="16"/>
      </w:rPr>
      <w:t>1</w:t>
    </w:r>
    <w:r>
      <w:rPr>
        <w:sz w:val="16"/>
        <w:szCs w:val="16"/>
      </w:rPr>
      <w:fldChar w:fldCharType="end"/>
    </w:r>
    <w:r>
      <w:rPr>
        <w:sz w:val="16"/>
        <w:szCs w:val="16"/>
      </w:rPr>
      <w:t xml:space="preserve"> van </w:t>
    </w:r>
    <w:r>
      <w:rPr>
        <w:sz w:val="16"/>
        <w:szCs w:val="16"/>
      </w:rPr>
      <w:fldChar w:fldCharType="begin"/>
    </w:r>
    <w:r>
      <w:rPr>
        <w:sz w:val="16"/>
        <w:szCs w:val="16"/>
      </w:rPr>
      <w:instrText xml:space="preserve"> NUMPAGES </w:instrText>
    </w:r>
    <w:r>
      <w:rPr>
        <w:sz w:val="16"/>
        <w:szCs w:val="16"/>
      </w:rPr>
      <w:fldChar w:fldCharType="separate"/>
    </w:r>
    <w:r w:rsidR="00CE6DD8">
      <w:rPr>
        <w:noProof/>
        <w:sz w:val="16"/>
        <w:szCs w:val="16"/>
      </w:rPr>
      <w:t>2</w:t>
    </w:r>
    <w:r>
      <w:rPr>
        <w:sz w:val="16"/>
        <w:szCs w:val="16"/>
      </w:rPr>
      <w:fldChar w:fldCharType="end"/>
    </w:r>
  </w:p>
  <w:p w14:paraId="1C8F611E" w14:textId="77777777" w:rsidR="00875486" w:rsidRDefault="008754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0AFB2" w14:textId="77777777" w:rsidR="00076411" w:rsidRDefault="00076411" w:rsidP="003758F2">
      <w:r>
        <w:separator/>
      </w:r>
    </w:p>
  </w:footnote>
  <w:footnote w:type="continuationSeparator" w:id="0">
    <w:p w14:paraId="28C4140D" w14:textId="77777777" w:rsidR="00076411" w:rsidRDefault="00076411" w:rsidP="0037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E498" w14:textId="77777777" w:rsidR="003758F2" w:rsidRDefault="00E27198">
    <w:pPr>
      <w:pStyle w:val="Koptekst"/>
    </w:pPr>
    <w:r>
      <w:rPr>
        <w:noProof/>
      </w:rPr>
      <w:drawing>
        <wp:anchor distT="0" distB="0" distL="114300" distR="114300" simplePos="0" relativeHeight="251659264" behindDoc="0" locked="0" layoutInCell="1" allowOverlap="1" wp14:anchorId="0FF88C8F" wp14:editId="4D35151A">
          <wp:simplePos x="0" y="0"/>
          <wp:positionH relativeFrom="margin">
            <wp:posOffset>-352425</wp:posOffset>
          </wp:positionH>
          <wp:positionV relativeFrom="paragraph">
            <wp:posOffset>-81280</wp:posOffset>
          </wp:positionV>
          <wp:extent cx="1365250" cy="656590"/>
          <wp:effectExtent l="0" t="0" r="6350" b="0"/>
          <wp:wrapTopAndBottom/>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rotWithShape="1">
                  <a:blip r:embed="rId1" cstate="print">
                    <a:extLst>
                      <a:ext uri="{28A0092B-C50C-407E-A947-70E740481C1C}">
                        <a14:useLocalDpi xmlns:a14="http://schemas.microsoft.com/office/drawing/2010/main" val="0"/>
                      </a:ext>
                    </a:extLst>
                  </a:blip>
                  <a:srcRect l="4798" t="9408" r="4725" b="10516"/>
                  <a:stretch/>
                </pic:blipFill>
                <pic:spPr bwMode="auto">
                  <a:xfrm>
                    <a:off x="0" y="0"/>
                    <a:ext cx="136525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08776768" wp14:editId="67C6B5E7">
              <wp:simplePos x="0" y="0"/>
              <wp:positionH relativeFrom="margin">
                <wp:posOffset>4488815</wp:posOffset>
              </wp:positionH>
              <wp:positionV relativeFrom="paragraph">
                <wp:posOffset>-20320</wp:posOffset>
              </wp:positionV>
              <wp:extent cx="1724025" cy="1404620"/>
              <wp:effectExtent l="0" t="0" r="9525"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14:paraId="0CD7355A" w14:textId="77777777" w:rsidR="00DD2C1F" w:rsidRDefault="00DD2C1F">
                          <w:r w:rsidRPr="00E002CD">
                            <w:rPr>
                              <w:noProof/>
                            </w:rPr>
                            <w:drawing>
                              <wp:inline distT="0" distB="0" distL="0" distR="0" wp14:anchorId="1B07917D" wp14:editId="0C651B5D">
                                <wp:extent cx="854266" cy="419100"/>
                                <wp:effectExtent l="0" t="0" r="317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7286" cy="425488"/>
                                        </a:xfrm>
                                        <a:prstGeom prst="rect">
                                          <a:avLst/>
                                        </a:prstGeom>
                                        <a:noFill/>
                                        <a:ln>
                                          <a:noFill/>
                                        </a:ln>
                                      </pic:spPr>
                                    </pic:pic>
                                  </a:graphicData>
                                </a:graphic>
                              </wp:inline>
                            </w:drawing>
                          </w:r>
                          <w:r>
                            <w:t xml:space="preserve">   </w:t>
                          </w:r>
                          <w:r w:rsidRPr="00E002CD">
                            <w:rPr>
                              <w:noProof/>
                            </w:rPr>
                            <w:drawing>
                              <wp:inline distT="0" distB="0" distL="0" distR="0" wp14:anchorId="1DD7860B" wp14:editId="703E23DE">
                                <wp:extent cx="552450" cy="494298"/>
                                <wp:effectExtent l="0" t="0" r="0" b="127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6272" cy="5066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76768" id="_x0000_t202" coordsize="21600,21600" o:spt="202" path="m,l,21600r21600,l21600,xe">
              <v:stroke joinstyle="miter"/>
              <v:path gradientshapeok="t" o:connecttype="rect"/>
            </v:shapetype>
            <v:shape id="Tekstvak 2" o:spid="_x0000_s1026" type="#_x0000_t202" style="position:absolute;margin-left:353.45pt;margin-top:-1.6pt;width:135.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" stroked="f">
              <v:textbox style="mso-fit-shape-to-text:t">
                <w:txbxContent>
                  <w:p w14:paraId="0CD7355A" w14:textId="77777777" w:rsidR="00DD2C1F" w:rsidRDefault="00DD2C1F">
                    <w:r w:rsidRPr="00E002CD">
                      <w:rPr>
                        <w:noProof/>
                      </w:rPr>
                      <w:drawing>
                        <wp:inline distT="0" distB="0" distL="0" distR="0" wp14:anchorId="1B07917D" wp14:editId="0C651B5D">
                          <wp:extent cx="854266" cy="419100"/>
                          <wp:effectExtent l="0" t="0" r="317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7286" cy="425488"/>
                                  </a:xfrm>
                                  <a:prstGeom prst="rect">
                                    <a:avLst/>
                                  </a:prstGeom>
                                  <a:noFill/>
                                  <a:ln>
                                    <a:noFill/>
                                  </a:ln>
                                </pic:spPr>
                              </pic:pic>
                            </a:graphicData>
                          </a:graphic>
                        </wp:inline>
                      </w:drawing>
                    </w:r>
                    <w:r>
                      <w:t xml:space="preserve">   </w:t>
                    </w:r>
                    <w:r w:rsidRPr="00E002CD">
                      <w:rPr>
                        <w:noProof/>
                      </w:rPr>
                      <w:drawing>
                        <wp:inline distT="0" distB="0" distL="0" distR="0" wp14:anchorId="1DD7860B" wp14:editId="703E23DE">
                          <wp:extent cx="552450" cy="494298"/>
                          <wp:effectExtent l="0" t="0" r="0" b="127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272" cy="506665"/>
                                  </a:xfrm>
                                  <a:prstGeom prst="rect">
                                    <a:avLst/>
                                  </a:prstGeom>
                                  <a:noFill/>
                                  <a:ln>
                                    <a:noFill/>
                                  </a:ln>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4D3D56CE" wp14:editId="4537E84A">
              <wp:simplePos x="0" y="0"/>
              <wp:positionH relativeFrom="margin">
                <wp:posOffset>4688840</wp:posOffset>
              </wp:positionH>
              <wp:positionV relativeFrom="paragraph">
                <wp:posOffset>-67310</wp:posOffset>
              </wp:positionV>
              <wp:extent cx="2487930" cy="839470"/>
              <wp:effectExtent l="0" t="0" r="762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839470"/>
                      </a:xfrm>
                      <a:prstGeom prst="rect">
                        <a:avLst/>
                      </a:prstGeom>
                      <a:solidFill>
                        <a:srgbClr val="FFFFFF"/>
                      </a:solidFill>
                      <a:ln w="9525">
                        <a:noFill/>
                        <a:miter lim="800000"/>
                        <a:headEnd/>
                        <a:tailEnd/>
                      </a:ln>
                    </wps:spPr>
                    <wps:txbx>
                      <w:txbxContent>
                        <w:p w14:paraId="5C570E0C" w14:textId="77777777" w:rsidR="00E002CD" w:rsidRDefault="00E002CD" w:rsidP="00DD2C1F">
                          <w:pPr>
                            <w:ind w:left="1985" w:right="78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D56CE" id="_x0000_s1027" type="#_x0000_t202" style="position:absolute;margin-left:369.2pt;margin-top:-5.3pt;width:195.9pt;height:66.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" stroked="f">
              <v:textbox>
                <w:txbxContent>
                  <w:p w14:paraId="5C570E0C" w14:textId="77777777" w:rsidR="00E002CD" w:rsidRDefault="00E002CD" w:rsidP="00DD2C1F">
                    <w:pPr>
                      <w:ind w:left="1985" w:right="780"/>
                    </w:pPr>
                    <w:r>
                      <w:t xml:space="preserve">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D18"/>
    <w:multiLevelType w:val="hybridMultilevel"/>
    <w:tmpl w:val="79BCAE32"/>
    <w:numStyleLink w:val="Opsomming"/>
  </w:abstractNum>
  <w:abstractNum w:abstractNumId="1" w15:restartNumberingAfterBreak="0">
    <w:nsid w:val="0C2D3FA8"/>
    <w:multiLevelType w:val="hybridMultilevel"/>
    <w:tmpl w:val="943A1E78"/>
    <w:styleLink w:val="Gemporteerdestijl2"/>
    <w:lvl w:ilvl="0" w:tplc="6B1C93C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A829D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3CCA1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7089D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146B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E6A8B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9381E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0EDA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6676C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4A73A6"/>
    <w:multiLevelType w:val="multilevel"/>
    <w:tmpl w:val="EC88C4CE"/>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cs="Times New Roman" w:hint="default"/>
        <w:sz w:val="20"/>
      </w:rPr>
    </w:lvl>
    <w:lvl w:ilvl="2">
      <w:start w:val="1"/>
      <w:numFmt w:val="bullet"/>
      <w:lvlText w:val=""/>
      <w:lvlJc w:val="left"/>
      <w:pPr>
        <w:tabs>
          <w:tab w:val="num" w:pos="5400"/>
        </w:tabs>
        <w:ind w:left="5400" w:hanging="360"/>
      </w:pPr>
      <w:rPr>
        <w:rFonts w:ascii="Wingdings" w:hAnsi="Wingdings" w:hint="default"/>
        <w:sz w:val="20"/>
      </w:rPr>
    </w:lvl>
    <w:lvl w:ilvl="3">
      <w:start w:val="1"/>
      <w:numFmt w:val="bullet"/>
      <w:lvlText w:val=""/>
      <w:lvlJc w:val="left"/>
      <w:pPr>
        <w:tabs>
          <w:tab w:val="num" w:pos="6120"/>
        </w:tabs>
        <w:ind w:left="6120" w:hanging="360"/>
      </w:pPr>
      <w:rPr>
        <w:rFonts w:ascii="Wingdings" w:hAnsi="Wingdings" w:hint="default"/>
        <w:sz w:val="20"/>
      </w:rPr>
    </w:lvl>
    <w:lvl w:ilvl="4">
      <w:start w:val="1"/>
      <w:numFmt w:val="bullet"/>
      <w:lvlText w:val=""/>
      <w:lvlJc w:val="left"/>
      <w:pPr>
        <w:tabs>
          <w:tab w:val="num" w:pos="6840"/>
        </w:tabs>
        <w:ind w:left="6840" w:hanging="360"/>
      </w:pPr>
      <w:rPr>
        <w:rFonts w:ascii="Wingdings" w:hAnsi="Wingdings" w:hint="default"/>
        <w:sz w:val="20"/>
      </w:rPr>
    </w:lvl>
    <w:lvl w:ilvl="5">
      <w:start w:val="1"/>
      <w:numFmt w:val="bullet"/>
      <w:lvlText w:val=""/>
      <w:lvlJc w:val="left"/>
      <w:pPr>
        <w:tabs>
          <w:tab w:val="num" w:pos="7560"/>
        </w:tabs>
        <w:ind w:left="7560" w:hanging="360"/>
      </w:pPr>
      <w:rPr>
        <w:rFonts w:ascii="Wingdings" w:hAnsi="Wingdings" w:hint="default"/>
        <w:sz w:val="20"/>
      </w:rPr>
    </w:lvl>
    <w:lvl w:ilvl="6">
      <w:start w:val="1"/>
      <w:numFmt w:val="bullet"/>
      <w:lvlText w:val=""/>
      <w:lvlJc w:val="left"/>
      <w:pPr>
        <w:tabs>
          <w:tab w:val="num" w:pos="8280"/>
        </w:tabs>
        <w:ind w:left="8280" w:hanging="360"/>
      </w:pPr>
      <w:rPr>
        <w:rFonts w:ascii="Wingdings" w:hAnsi="Wingdings" w:hint="default"/>
        <w:sz w:val="20"/>
      </w:rPr>
    </w:lvl>
    <w:lvl w:ilvl="7">
      <w:start w:val="1"/>
      <w:numFmt w:val="bullet"/>
      <w:lvlText w:val=""/>
      <w:lvlJc w:val="left"/>
      <w:pPr>
        <w:tabs>
          <w:tab w:val="num" w:pos="9000"/>
        </w:tabs>
        <w:ind w:left="9000" w:hanging="360"/>
      </w:pPr>
      <w:rPr>
        <w:rFonts w:ascii="Wingdings" w:hAnsi="Wingdings" w:hint="default"/>
        <w:sz w:val="20"/>
      </w:rPr>
    </w:lvl>
    <w:lvl w:ilvl="8">
      <w:start w:val="1"/>
      <w:numFmt w:val="bullet"/>
      <w:lvlText w:val=""/>
      <w:lvlJc w:val="left"/>
      <w:pPr>
        <w:tabs>
          <w:tab w:val="num" w:pos="9720"/>
        </w:tabs>
        <w:ind w:left="9720" w:hanging="360"/>
      </w:pPr>
      <w:rPr>
        <w:rFonts w:ascii="Wingdings" w:hAnsi="Wingdings" w:hint="default"/>
        <w:sz w:val="20"/>
      </w:rPr>
    </w:lvl>
  </w:abstractNum>
  <w:abstractNum w:abstractNumId="3" w15:restartNumberingAfterBreak="0">
    <w:nsid w:val="1EF845E2"/>
    <w:multiLevelType w:val="hybridMultilevel"/>
    <w:tmpl w:val="8514CE28"/>
    <w:lvl w:ilvl="0" w:tplc="26502E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853546"/>
    <w:multiLevelType w:val="hybridMultilevel"/>
    <w:tmpl w:val="F8EC11E4"/>
    <w:styleLink w:val="Gemporteerdestijl1"/>
    <w:lvl w:ilvl="0" w:tplc="A354699E">
      <w:start w:val="1"/>
      <w:numFmt w:val="bullet"/>
      <w:lvlText w:val="·"/>
      <w:lvlJc w:val="left"/>
      <w:pPr>
        <w:tabs>
          <w:tab w:val="num" w:pos="567"/>
          <w:tab w:val="left" w:pos="1440"/>
          <w:tab w:val="left" w:pos="2160"/>
          <w:tab w:val="left" w:pos="2880"/>
          <w:tab w:val="left" w:pos="3600"/>
          <w:tab w:val="left" w:pos="4320"/>
          <w:tab w:val="left" w:pos="5040"/>
          <w:tab w:val="left" w:pos="5760"/>
          <w:tab w:val="left" w:pos="6480"/>
          <w:tab w:val="left" w:pos="7200"/>
          <w:tab w:val="left" w:pos="7920"/>
          <w:tab w:val="left" w:pos="8565"/>
        </w:tabs>
        <w:ind w:left="284"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2E4466">
      <w:start w:val="1"/>
      <w:numFmt w:val="bullet"/>
      <w:lvlText w:val="o"/>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1004"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3C2012">
      <w:start w:val="1"/>
      <w:numFmt w:val="bullet"/>
      <w:lvlText w:val="▪"/>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1724"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8A372">
      <w:start w:val="1"/>
      <w:numFmt w:val="bullet"/>
      <w:lvlText w:val="·"/>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2444"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8A60D6">
      <w:start w:val="1"/>
      <w:numFmt w:val="bullet"/>
      <w:lvlText w:val="o"/>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3164"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5ABD30">
      <w:start w:val="1"/>
      <w:numFmt w:val="bullet"/>
      <w:lvlText w:val="▪"/>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3884"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4CDF12">
      <w:start w:val="1"/>
      <w:numFmt w:val="bullet"/>
      <w:lvlText w:val="·"/>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4604"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766400">
      <w:start w:val="1"/>
      <w:numFmt w:val="bullet"/>
      <w:lvlText w:val="o"/>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5324"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0A0DF6">
      <w:start w:val="1"/>
      <w:numFmt w:val="bullet"/>
      <w:lvlText w:val="▪"/>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6044"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6E16CC"/>
    <w:multiLevelType w:val="hybridMultilevel"/>
    <w:tmpl w:val="6B42273E"/>
    <w:lvl w:ilvl="0" w:tplc="ABDA6188">
      <w:start w:val="1"/>
      <w:numFmt w:val="bullet"/>
      <w:lvlText w:val="-"/>
      <w:lvlJc w:val="left"/>
      <w:pPr>
        <w:ind w:left="927" w:hanging="36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3946749B"/>
    <w:multiLevelType w:val="hybridMultilevel"/>
    <w:tmpl w:val="79BCAE32"/>
    <w:styleLink w:val="Opsomming"/>
    <w:lvl w:ilvl="0" w:tplc="4AE4602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BAC2A2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5"/>
        </w:tabs>
        <w:ind w:left="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2C0E856">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709"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77C43BA">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1309"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D2ADAEE">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1909"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9449580">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2509"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29E8608">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3109"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DF4037A">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3709"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85C048C">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4309"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4082423"/>
    <w:multiLevelType w:val="hybridMultilevel"/>
    <w:tmpl w:val="943A1E78"/>
    <w:numStyleLink w:val="Gemporteerdestijl2"/>
  </w:abstractNum>
  <w:abstractNum w:abstractNumId="8" w15:restartNumberingAfterBreak="0">
    <w:nsid w:val="455C2E4E"/>
    <w:multiLevelType w:val="hybridMultilevel"/>
    <w:tmpl w:val="F8EC11E4"/>
    <w:numStyleLink w:val="Gemporteerdestijl1"/>
  </w:abstractNum>
  <w:abstractNum w:abstractNumId="9" w15:restartNumberingAfterBreak="0">
    <w:nsid w:val="4A2942BC"/>
    <w:multiLevelType w:val="hybridMultilevel"/>
    <w:tmpl w:val="AFBAECCE"/>
    <w:numStyleLink w:val="Notities"/>
  </w:abstractNum>
  <w:abstractNum w:abstractNumId="10" w15:restartNumberingAfterBreak="0">
    <w:nsid w:val="4B02576E"/>
    <w:multiLevelType w:val="hybridMultilevel"/>
    <w:tmpl w:val="AFBAECCE"/>
    <w:styleLink w:val="Notities"/>
    <w:lvl w:ilvl="0" w:tplc="224C10A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D21403A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3144577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CA1E7EA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6B30A6C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8EC4A14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DA406A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2B7A713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DD20AA4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1" w15:restartNumberingAfterBreak="0">
    <w:nsid w:val="4C6B7761"/>
    <w:multiLevelType w:val="hybridMultilevel"/>
    <w:tmpl w:val="40AEAE2E"/>
    <w:lvl w:ilvl="0" w:tplc="ABDA6188">
      <w:start w:val="1"/>
      <w:numFmt w:val="bullet"/>
      <w:lvlText w:val="-"/>
      <w:lvlJc w:val="left"/>
      <w:pPr>
        <w:ind w:left="927" w:hanging="36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2" w15:restartNumberingAfterBreak="0">
    <w:nsid w:val="4EE901AF"/>
    <w:multiLevelType w:val="hybridMultilevel"/>
    <w:tmpl w:val="9FD08A0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3" w15:restartNumberingAfterBreak="0">
    <w:nsid w:val="5CBD7869"/>
    <w:multiLevelType w:val="hybridMultilevel"/>
    <w:tmpl w:val="A288A6AE"/>
    <w:lvl w:ilvl="0" w:tplc="E336370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3F14E2"/>
    <w:multiLevelType w:val="hybridMultilevel"/>
    <w:tmpl w:val="F41092B6"/>
    <w:numStyleLink w:val="Genummerd"/>
  </w:abstractNum>
  <w:abstractNum w:abstractNumId="15" w15:restartNumberingAfterBreak="0">
    <w:nsid w:val="65314331"/>
    <w:multiLevelType w:val="multilevel"/>
    <w:tmpl w:val="EEB6679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67545B80"/>
    <w:multiLevelType w:val="hybridMultilevel"/>
    <w:tmpl w:val="F1329A4A"/>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7" w15:restartNumberingAfterBreak="0">
    <w:nsid w:val="71A40349"/>
    <w:multiLevelType w:val="multilevel"/>
    <w:tmpl w:val="678E4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91A8D"/>
    <w:multiLevelType w:val="hybridMultilevel"/>
    <w:tmpl w:val="ECB6BAE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7E7C34F9"/>
    <w:multiLevelType w:val="hybridMultilevel"/>
    <w:tmpl w:val="F41092B6"/>
    <w:styleLink w:val="Genummerd"/>
    <w:lvl w:ilvl="0" w:tplc="D7EE85CA">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19EF7B4">
      <w:start w:val="1"/>
      <w:numFmt w:val="decimal"/>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DB2CC5C">
      <w:start w:val="1"/>
      <w:numFmt w:val="decimal"/>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7ECEF4">
      <w:start w:val="1"/>
      <w:numFmt w:val="decimal"/>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2B286AA">
      <w:start w:val="1"/>
      <w:numFmt w:val="decimal"/>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08C86DA">
      <w:start w:val="1"/>
      <w:numFmt w:val="decimal"/>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00ECC4E">
      <w:start w:val="1"/>
      <w:numFmt w:val="decimal"/>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1022C8">
      <w:start w:val="1"/>
      <w:numFmt w:val="decimal"/>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A18E152">
      <w:start w:val="1"/>
      <w:numFmt w:val="decimal"/>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13"/>
  </w:num>
  <w:num w:numId="3">
    <w:abstractNumId w:val="16"/>
  </w:num>
  <w:num w:numId="4">
    <w:abstractNumId w:val="2"/>
  </w:num>
  <w:num w:numId="5">
    <w:abstractNumId w:val="15"/>
  </w:num>
  <w:num w:numId="6">
    <w:abstractNumId w:val="17"/>
  </w:num>
  <w:num w:numId="7">
    <w:abstractNumId w:val="12"/>
  </w:num>
  <w:num w:numId="8">
    <w:abstractNumId w:val="18"/>
  </w:num>
  <w:num w:numId="9">
    <w:abstractNumId w:val="10"/>
  </w:num>
  <w:num w:numId="10">
    <w:abstractNumId w:val="9"/>
  </w:num>
  <w:num w:numId="11">
    <w:abstractNumId w:val="9"/>
    <w:lvlOverride w:ilvl="0">
      <w:lvl w:ilvl="0" w:tplc="CF6CEBF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266C774A">
        <w:start w:val="1"/>
        <w:numFmt w:val="bullet"/>
        <w:lvlText w:val="o"/>
        <w:lvlJc w:val="left"/>
        <w:pPr>
          <w:ind w:left="960" w:hanging="360"/>
        </w:pPr>
        <w:rPr>
          <w:rFonts w:ascii="Courier New" w:hAnsi="Courier New" w:cs="Courier New" w:hint="default"/>
        </w:rPr>
      </w:lvl>
    </w:lvlOverride>
    <w:lvlOverride w:ilvl="2">
      <w:lvl w:ilvl="2" w:tplc="D556D3C0">
        <w:start w:val="1"/>
        <w:numFmt w:val="bullet"/>
        <w:lvlText w:val=""/>
        <w:lvlJc w:val="left"/>
        <w:pPr>
          <w:ind w:left="1680" w:hanging="360"/>
        </w:pPr>
        <w:rPr>
          <w:rFonts w:ascii="Wingdings" w:hAnsi="Wingdings" w:hint="default"/>
        </w:rPr>
      </w:lvl>
    </w:lvlOverride>
    <w:lvlOverride w:ilvl="3">
      <w:lvl w:ilvl="3" w:tplc="FAD66DB4" w:tentative="1">
        <w:start w:val="1"/>
        <w:numFmt w:val="bullet"/>
        <w:lvlText w:val=""/>
        <w:lvlJc w:val="left"/>
        <w:pPr>
          <w:ind w:left="2400" w:hanging="360"/>
        </w:pPr>
        <w:rPr>
          <w:rFonts w:ascii="Symbol" w:hAnsi="Symbol" w:hint="default"/>
        </w:rPr>
      </w:lvl>
    </w:lvlOverride>
    <w:lvlOverride w:ilvl="4">
      <w:lvl w:ilvl="4" w:tplc="10C49770" w:tentative="1">
        <w:start w:val="1"/>
        <w:numFmt w:val="bullet"/>
        <w:lvlText w:val="o"/>
        <w:lvlJc w:val="left"/>
        <w:pPr>
          <w:ind w:left="3120" w:hanging="360"/>
        </w:pPr>
        <w:rPr>
          <w:rFonts w:ascii="Courier New" w:hAnsi="Courier New" w:cs="Courier New" w:hint="default"/>
        </w:rPr>
      </w:lvl>
    </w:lvlOverride>
    <w:lvlOverride w:ilvl="5">
      <w:lvl w:ilvl="5" w:tplc="3DB46DD6" w:tentative="1">
        <w:start w:val="1"/>
        <w:numFmt w:val="bullet"/>
        <w:lvlText w:val=""/>
        <w:lvlJc w:val="left"/>
        <w:pPr>
          <w:ind w:left="3840" w:hanging="360"/>
        </w:pPr>
        <w:rPr>
          <w:rFonts w:ascii="Wingdings" w:hAnsi="Wingdings" w:hint="default"/>
        </w:rPr>
      </w:lvl>
    </w:lvlOverride>
    <w:lvlOverride w:ilvl="6">
      <w:lvl w:ilvl="6" w:tplc="376C8FF8" w:tentative="1">
        <w:start w:val="1"/>
        <w:numFmt w:val="bullet"/>
        <w:lvlText w:val=""/>
        <w:lvlJc w:val="left"/>
        <w:pPr>
          <w:ind w:left="4560" w:hanging="360"/>
        </w:pPr>
        <w:rPr>
          <w:rFonts w:ascii="Symbol" w:hAnsi="Symbol" w:hint="default"/>
        </w:rPr>
      </w:lvl>
    </w:lvlOverride>
    <w:lvlOverride w:ilvl="7">
      <w:lvl w:ilvl="7" w:tplc="CAF4A758" w:tentative="1">
        <w:start w:val="1"/>
        <w:numFmt w:val="bullet"/>
        <w:lvlText w:val="o"/>
        <w:lvlJc w:val="left"/>
        <w:pPr>
          <w:ind w:left="5280" w:hanging="360"/>
        </w:pPr>
        <w:rPr>
          <w:rFonts w:ascii="Courier New" w:hAnsi="Courier New" w:cs="Courier New" w:hint="default"/>
        </w:rPr>
      </w:lvl>
    </w:lvlOverride>
    <w:lvlOverride w:ilvl="8">
      <w:lvl w:ilvl="8" w:tplc="6FA2FE7A" w:tentative="1">
        <w:start w:val="1"/>
        <w:numFmt w:val="bullet"/>
        <w:lvlText w:val=""/>
        <w:lvlJc w:val="left"/>
        <w:pPr>
          <w:ind w:left="6000" w:hanging="360"/>
        </w:pPr>
        <w:rPr>
          <w:rFonts w:ascii="Wingdings" w:hAnsi="Wingdings" w:hint="default"/>
        </w:rPr>
      </w:lvl>
    </w:lvlOverride>
  </w:num>
  <w:num w:numId="12">
    <w:abstractNumId w:val="5"/>
  </w:num>
  <w:num w:numId="13">
    <w:abstractNumId w:val="11"/>
  </w:num>
  <w:num w:numId="14">
    <w:abstractNumId w:val="4"/>
  </w:num>
  <w:num w:numId="15">
    <w:abstractNumId w:val="8"/>
  </w:num>
  <w:num w:numId="16">
    <w:abstractNumId w:val="8"/>
    <w:lvlOverride w:ilvl="0">
      <w:lvl w:ilvl="0" w:tplc="FC723DD4">
        <w:start w:val="1"/>
        <w:numFmt w:val="bullet"/>
        <w:lvlText w:val="·"/>
        <w:lvlJc w:val="left"/>
        <w:pPr>
          <w:tabs>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36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0681E6">
        <w:start w:val="1"/>
        <w:numFmt w:val="bullet"/>
        <w:lvlText w:val="o"/>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72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285BC6">
        <w:start w:val="1"/>
        <w:numFmt w:val="bullet"/>
        <w:lvlText w:val="▪"/>
        <w:lvlJc w:val="left"/>
        <w:p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565"/>
          </w:tabs>
          <w:ind w:left="144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A09222">
        <w:start w:val="1"/>
        <w:numFmt w:val="bullet"/>
        <w:lvlText w:val="•"/>
        <w:lvlJc w:val="left"/>
        <w:pPr>
          <w:tabs>
            <w:tab w:val="left" w:pos="567"/>
            <w:tab w:val="left" w:pos="1134"/>
            <w:tab w:val="left" w:pos="1440"/>
            <w:tab w:val="left" w:pos="2880"/>
            <w:tab w:val="left" w:pos="3600"/>
            <w:tab w:val="left" w:pos="4320"/>
            <w:tab w:val="left" w:pos="5040"/>
            <w:tab w:val="left" w:pos="5760"/>
            <w:tab w:val="left" w:pos="6480"/>
            <w:tab w:val="left" w:pos="7200"/>
            <w:tab w:val="left" w:pos="7920"/>
            <w:tab w:val="left" w:pos="8565"/>
          </w:tabs>
          <w:ind w:left="216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DCB3A4">
        <w:start w:val="1"/>
        <w:numFmt w:val="bullet"/>
        <w:lvlText w:val="o"/>
        <w:lvlJc w:val="left"/>
        <w:pPr>
          <w:tabs>
            <w:tab w:val="left" w:pos="567"/>
            <w:tab w:val="left" w:pos="1134"/>
            <w:tab w:val="left" w:pos="1440"/>
            <w:tab w:val="left" w:pos="2160"/>
            <w:tab w:val="left" w:pos="3600"/>
            <w:tab w:val="left" w:pos="4320"/>
            <w:tab w:val="left" w:pos="5040"/>
            <w:tab w:val="left" w:pos="5760"/>
            <w:tab w:val="left" w:pos="6480"/>
            <w:tab w:val="left" w:pos="7200"/>
            <w:tab w:val="left" w:pos="7920"/>
            <w:tab w:val="left" w:pos="8565"/>
          </w:tabs>
          <w:ind w:left="288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E877E0">
        <w:start w:val="1"/>
        <w:numFmt w:val="bullet"/>
        <w:lvlText w:val="▪"/>
        <w:lvlJc w:val="left"/>
        <w:pPr>
          <w:tabs>
            <w:tab w:val="left" w:pos="567"/>
            <w:tab w:val="left" w:pos="1134"/>
            <w:tab w:val="left" w:pos="1440"/>
            <w:tab w:val="left" w:pos="2160"/>
            <w:tab w:val="left" w:pos="2880"/>
            <w:tab w:val="left" w:pos="4320"/>
            <w:tab w:val="left" w:pos="5040"/>
            <w:tab w:val="left" w:pos="5760"/>
            <w:tab w:val="left" w:pos="6480"/>
            <w:tab w:val="left" w:pos="7200"/>
            <w:tab w:val="left" w:pos="7920"/>
            <w:tab w:val="left" w:pos="8565"/>
          </w:tabs>
          <w:ind w:left="360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3C1774">
        <w:start w:val="1"/>
        <w:numFmt w:val="bullet"/>
        <w:lvlText w:val="•"/>
        <w:lvlJc w:val="left"/>
        <w:pPr>
          <w:tabs>
            <w:tab w:val="left" w:pos="567"/>
            <w:tab w:val="left" w:pos="1134"/>
            <w:tab w:val="left" w:pos="1440"/>
            <w:tab w:val="left" w:pos="2160"/>
            <w:tab w:val="left" w:pos="2880"/>
            <w:tab w:val="left" w:pos="3600"/>
            <w:tab w:val="left" w:pos="5040"/>
            <w:tab w:val="left" w:pos="5760"/>
            <w:tab w:val="left" w:pos="6480"/>
            <w:tab w:val="left" w:pos="7200"/>
            <w:tab w:val="left" w:pos="7920"/>
            <w:tab w:val="left" w:pos="8565"/>
          </w:tabs>
          <w:ind w:left="432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DA15B6">
        <w:start w:val="1"/>
        <w:numFmt w:val="bullet"/>
        <w:lvlText w:val="o"/>
        <w:lvlJc w:val="left"/>
        <w:pPr>
          <w:tabs>
            <w:tab w:val="left" w:pos="567"/>
            <w:tab w:val="left" w:pos="1134"/>
            <w:tab w:val="left" w:pos="1440"/>
            <w:tab w:val="left" w:pos="2160"/>
            <w:tab w:val="left" w:pos="2880"/>
            <w:tab w:val="left" w:pos="3600"/>
            <w:tab w:val="left" w:pos="4320"/>
            <w:tab w:val="left" w:pos="5760"/>
            <w:tab w:val="left" w:pos="6480"/>
            <w:tab w:val="left" w:pos="7200"/>
            <w:tab w:val="left" w:pos="7920"/>
            <w:tab w:val="left" w:pos="8565"/>
          </w:tabs>
          <w:ind w:left="504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8A70D8">
        <w:start w:val="1"/>
        <w:numFmt w:val="bullet"/>
        <w:lvlText w:val="▪"/>
        <w:lvlJc w:val="left"/>
        <w:pPr>
          <w:tabs>
            <w:tab w:val="left" w:pos="567"/>
            <w:tab w:val="left" w:pos="1134"/>
            <w:tab w:val="left" w:pos="1440"/>
            <w:tab w:val="left" w:pos="2160"/>
            <w:tab w:val="left" w:pos="2880"/>
            <w:tab w:val="left" w:pos="3600"/>
            <w:tab w:val="left" w:pos="4320"/>
            <w:tab w:val="left" w:pos="5040"/>
            <w:tab w:val="left" w:pos="6480"/>
            <w:tab w:val="left" w:pos="7200"/>
            <w:tab w:val="left" w:pos="7920"/>
            <w:tab w:val="left" w:pos="8565"/>
          </w:tabs>
          <w:ind w:left="576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
    <w:lvlOverride w:ilvl="0">
      <w:lvl w:ilvl="0" w:tplc="FC723DD4">
        <w:start w:val="1"/>
        <w:numFmt w:val="bullet"/>
        <w:lvlText w:val="·"/>
        <w:lvlJc w:val="left"/>
        <w:pPr>
          <w:tabs>
            <w:tab w:val="num"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36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0681E6">
        <w:start w:val="1"/>
        <w:numFmt w:val="bullet"/>
        <w:lvlText w:val="o"/>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108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285BC6">
        <w:start w:val="1"/>
        <w:numFmt w:val="bullet"/>
        <w:lvlText w:val="▪"/>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180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A09222">
        <w:start w:val="1"/>
        <w:numFmt w:val="bullet"/>
        <w:lvlText w:val="·"/>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2520"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DCB3A4">
        <w:start w:val="1"/>
        <w:numFmt w:val="bullet"/>
        <w:lvlText w:val="o"/>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324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E877E0">
        <w:start w:val="1"/>
        <w:numFmt w:val="bullet"/>
        <w:lvlText w:val="▪"/>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396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3C1774">
        <w:start w:val="1"/>
        <w:numFmt w:val="bullet"/>
        <w:lvlText w:val="·"/>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4680"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DA15B6">
        <w:start w:val="1"/>
        <w:numFmt w:val="bullet"/>
        <w:lvlText w:val="o"/>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540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8A70D8">
        <w:start w:val="1"/>
        <w:numFmt w:val="bullet"/>
        <w:lvlText w:val="▪"/>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612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8"/>
    <w:lvlOverride w:ilvl="0">
      <w:lvl w:ilvl="0" w:tplc="FC723D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0681E6">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285BC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A0922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DCB3A4">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E877E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3C17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DA15B6">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8A70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6"/>
  </w:num>
  <w:num w:numId="20">
    <w:abstractNumId w:val="0"/>
  </w:num>
  <w:num w:numId="21">
    <w:abstractNumId w:val="19"/>
  </w:num>
  <w:num w:numId="22">
    <w:abstractNumId w:val="14"/>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411"/>
    <w:rsid w:val="000320E0"/>
    <w:rsid w:val="000507F9"/>
    <w:rsid w:val="000533C1"/>
    <w:rsid w:val="00076411"/>
    <w:rsid w:val="000A128D"/>
    <w:rsid w:val="000C4277"/>
    <w:rsid w:val="00106863"/>
    <w:rsid w:val="0013304B"/>
    <w:rsid w:val="001408CC"/>
    <w:rsid w:val="001C507B"/>
    <w:rsid w:val="001D47F0"/>
    <w:rsid w:val="0020354F"/>
    <w:rsid w:val="00256AC0"/>
    <w:rsid w:val="002B776A"/>
    <w:rsid w:val="003132A2"/>
    <w:rsid w:val="00342BFE"/>
    <w:rsid w:val="003532E2"/>
    <w:rsid w:val="003758F2"/>
    <w:rsid w:val="003E5698"/>
    <w:rsid w:val="00437A88"/>
    <w:rsid w:val="00473898"/>
    <w:rsid w:val="004E0E82"/>
    <w:rsid w:val="00585ED4"/>
    <w:rsid w:val="005A42B0"/>
    <w:rsid w:val="00625966"/>
    <w:rsid w:val="00631760"/>
    <w:rsid w:val="006971C7"/>
    <w:rsid w:val="006A05F1"/>
    <w:rsid w:val="006A3DAD"/>
    <w:rsid w:val="006D2439"/>
    <w:rsid w:val="006F3491"/>
    <w:rsid w:val="00714C3F"/>
    <w:rsid w:val="0071757E"/>
    <w:rsid w:val="00730576"/>
    <w:rsid w:val="00753723"/>
    <w:rsid w:val="00757366"/>
    <w:rsid w:val="00774A46"/>
    <w:rsid w:val="00795723"/>
    <w:rsid w:val="007F52A5"/>
    <w:rsid w:val="00802AC5"/>
    <w:rsid w:val="00805BCA"/>
    <w:rsid w:val="00826743"/>
    <w:rsid w:val="008428CB"/>
    <w:rsid w:val="00875486"/>
    <w:rsid w:val="008805B4"/>
    <w:rsid w:val="008C23A4"/>
    <w:rsid w:val="008C29C8"/>
    <w:rsid w:val="008C3A21"/>
    <w:rsid w:val="008E65E9"/>
    <w:rsid w:val="00915B0F"/>
    <w:rsid w:val="00920D68"/>
    <w:rsid w:val="00924D94"/>
    <w:rsid w:val="00996895"/>
    <w:rsid w:val="009B3758"/>
    <w:rsid w:val="009E3AF3"/>
    <w:rsid w:val="00A17D8D"/>
    <w:rsid w:val="00A83044"/>
    <w:rsid w:val="00A86BDF"/>
    <w:rsid w:val="00A90D1B"/>
    <w:rsid w:val="00AA5D98"/>
    <w:rsid w:val="00B137B0"/>
    <w:rsid w:val="00B553AF"/>
    <w:rsid w:val="00B63D14"/>
    <w:rsid w:val="00B70D48"/>
    <w:rsid w:val="00BF045B"/>
    <w:rsid w:val="00C14FEE"/>
    <w:rsid w:val="00C220D4"/>
    <w:rsid w:val="00C43BB9"/>
    <w:rsid w:val="00C57086"/>
    <w:rsid w:val="00C65F6F"/>
    <w:rsid w:val="00C8077D"/>
    <w:rsid w:val="00CB2AB9"/>
    <w:rsid w:val="00CB6AC3"/>
    <w:rsid w:val="00CE6DD8"/>
    <w:rsid w:val="00D46BA3"/>
    <w:rsid w:val="00D93E41"/>
    <w:rsid w:val="00DB2B64"/>
    <w:rsid w:val="00DD2C1F"/>
    <w:rsid w:val="00DD635B"/>
    <w:rsid w:val="00DE1E96"/>
    <w:rsid w:val="00DF5851"/>
    <w:rsid w:val="00E002CD"/>
    <w:rsid w:val="00E078DB"/>
    <w:rsid w:val="00E209AB"/>
    <w:rsid w:val="00E247B3"/>
    <w:rsid w:val="00E27198"/>
    <w:rsid w:val="00E3039B"/>
    <w:rsid w:val="00E346AD"/>
    <w:rsid w:val="00E466CA"/>
    <w:rsid w:val="00E5536B"/>
    <w:rsid w:val="00E877F3"/>
    <w:rsid w:val="00EC0679"/>
    <w:rsid w:val="00EE5FF2"/>
    <w:rsid w:val="00F23F25"/>
    <w:rsid w:val="00FE205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FF5A38"/>
  <w15:chartTrackingRefBased/>
  <w15:docId w15:val="{BEB4CF54-EC83-4785-B7DA-5314214E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875486"/>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58F2"/>
    <w:pPr>
      <w:tabs>
        <w:tab w:val="center" w:pos="4536"/>
        <w:tab w:val="right" w:pos="9072"/>
      </w:tabs>
    </w:pPr>
  </w:style>
  <w:style w:type="character" w:customStyle="1" w:styleId="KoptekstChar">
    <w:name w:val="Koptekst Char"/>
    <w:basedOn w:val="Standaardalinea-lettertype"/>
    <w:link w:val="Koptekst"/>
    <w:uiPriority w:val="99"/>
    <w:rsid w:val="003758F2"/>
  </w:style>
  <w:style w:type="paragraph" w:styleId="Voettekst">
    <w:name w:val="footer"/>
    <w:basedOn w:val="Standaard"/>
    <w:link w:val="VoettekstChar"/>
    <w:unhideWhenUsed/>
    <w:rsid w:val="003758F2"/>
    <w:pPr>
      <w:tabs>
        <w:tab w:val="center" w:pos="4536"/>
        <w:tab w:val="right" w:pos="9072"/>
      </w:tabs>
    </w:pPr>
  </w:style>
  <w:style w:type="character" w:customStyle="1" w:styleId="VoettekstChar">
    <w:name w:val="Voettekst Char"/>
    <w:basedOn w:val="Standaardalinea-lettertype"/>
    <w:link w:val="Voettekst"/>
    <w:uiPriority w:val="99"/>
    <w:rsid w:val="003758F2"/>
  </w:style>
  <w:style w:type="table" w:styleId="Tabelraster">
    <w:name w:val="Table Grid"/>
    <w:basedOn w:val="Standaardtabel"/>
    <w:uiPriority w:val="59"/>
    <w:rsid w:val="00BF0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6kleurrijk-Accent5">
    <w:name w:val="Grid Table 6 Colorful Accent 5"/>
    <w:basedOn w:val="Standaardtabel"/>
    <w:uiPriority w:val="51"/>
    <w:rsid w:val="00BF045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6kleurrijk">
    <w:name w:val="Grid Table 6 Colorful"/>
    <w:basedOn w:val="Standaardtabel"/>
    <w:uiPriority w:val="51"/>
    <w:rsid w:val="00BF04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jstalinea">
    <w:name w:val="List Paragraph"/>
    <w:basedOn w:val="Standaard"/>
    <w:qFormat/>
    <w:rsid w:val="000A128D"/>
    <w:pPr>
      <w:ind w:left="720"/>
      <w:contextualSpacing/>
    </w:pPr>
  </w:style>
  <w:style w:type="character" w:styleId="Verwijzingopmerking">
    <w:name w:val="annotation reference"/>
    <w:basedOn w:val="Standaardalinea-lettertype"/>
    <w:uiPriority w:val="99"/>
    <w:semiHidden/>
    <w:unhideWhenUsed/>
    <w:rsid w:val="003132A2"/>
    <w:rPr>
      <w:sz w:val="16"/>
      <w:szCs w:val="16"/>
    </w:rPr>
  </w:style>
  <w:style w:type="paragraph" w:styleId="Tekstopmerking">
    <w:name w:val="annotation text"/>
    <w:basedOn w:val="Standaard"/>
    <w:link w:val="TekstopmerkingChar"/>
    <w:uiPriority w:val="99"/>
    <w:semiHidden/>
    <w:unhideWhenUsed/>
    <w:rsid w:val="003132A2"/>
    <w:rPr>
      <w:sz w:val="20"/>
      <w:szCs w:val="20"/>
    </w:rPr>
  </w:style>
  <w:style w:type="character" w:customStyle="1" w:styleId="TekstopmerkingChar">
    <w:name w:val="Tekst opmerking Char"/>
    <w:basedOn w:val="Standaardalinea-lettertype"/>
    <w:link w:val="Tekstopmerking"/>
    <w:uiPriority w:val="99"/>
    <w:semiHidden/>
    <w:rsid w:val="003132A2"/>
    <w:rPr>
      <w:sz w:val="20"/>
      <w:szCs w:val="20"/>
    </w:rPr>
  </w:style>
  <w:style w:type="paragraph" w:styleId="Onderwerpvanopmerking">
    <w:name w:val="annotation subject"/>
    <w:basedOn w:val="Tekstopmerking"/>
    <w:next w:val="Tekstopmerking"/>
    <w:link w:val="OnderwerpvanopmerkingChar"/>
    <w:uiPriority w:val="99"/>
    <w:semiHidden/>
    <w:unhideWhenUsed/>
    <w:rsid w:val="003132A2"/>
    <w:rPr>
      <w:b/>
      <w:bCs/>
    </w:rPr>
  </w:style>
  <w:style w:type="character" w:customStyle="1" w:styleId="OnderwerpvanopmerkingChar">
    <w:name w:val="Onderwerp van opmerking Char"/>
    <w:basedOn w:val="TekstopmerkingChar"/>
    <w:link w:val="Onderwerpvanopmerking"/>
    <w:uiPriority w:val="99"/>
    <w:semiHidden/>
    <w:rsid w:val="003132A2"/>
    <w:rPr>
      <w:b/>
      <w:bCs/>
      <w:sz w:val="20"/>
      <w:szCs w:val="20"/>
    </w:rPr>
  </w:style>
  <w:style w:type="paragraph" w:styleId="Ballontekst">
    <w:name w:val="Balloon Text"/>
    <w:basedOn w:val="Standaard"/>
    <w:link w:val="BallontekstChar"/>
    <w:uiPriority w:val="99"/>
    <w:semiHidden/>
    <w:unhideWhenUsed/>
    <w:rsid w:val="003132A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32A2"/>
    <w:rPr>
      <w:rFonts w:ascii="Segoe UI" w:hAnsi="Segoe UI" w:cs="Segoe UI"/>
      <w:sz w:val="18"/>
      <w:szCs w:val="18"/>
    </w:rPr>
  </w:style>
  <w:style w:type="paragraph" w:customStyle="1" w:styleId="p1">
    <w:name w:val="p1"/>
    <w:basedOn w:val="Standaard"/>
    <w:rsid w:val="00A17D8D"/>
    <w:rPr>
      <w:rFonts w:ascii=".SF UI Text" w:hAnsi=".SF UI Text" w:cs="Times New Roman"/>
      <w:color w:val="454545"/>
      <w:sz w:val="26"/>
      <w:szCs w:val="26"/>
    </w:rPr>
  </w:style>
  <w:style w:type="paragraph" w:customStyle="1" w:styleId="p2">
    <w:name w:val="p2"/>
    <w:basedOn w:val="Standaard"/>
    <w:rsid w:val="00A17D8D"/>
    <w:rPr>
      <w:rFonts w:ascii=".SF UI Text" w:hAnsi=".SF UI Text" w:cs="Times New Roman"/>
      <w:color w:val="454545"/>
      <w:sz w:val="26"/>
      <w:szCs w:val="26"/>
    </w:rPr>
  </w:style>
  <w:style w:type="character" w:customStyle="1" w:styleId="s1">
    <w:name w:val="s1"/>
    <w:basedOn w:val="Standaardalinea-lettertype"/>
    <w:rsid w:val="00A17D8D"/>
    <w:rPr>
      <w:rFonts w:ascii=".SFUIText" w:hAnsi=".SFUIText" w:hint="default"/>
      <w:b w:val="0"/>
      <w:bCs w:val="0"/>
      <w:i w:val="0"/>
      <w:iCs w:val="0"/>
      <w:sz w:val="34"/>
      <w:szCs w:val="34"/>
    </w:rPr>
  </w:style>
  <w:style w:type="character" w:customStyle="1" w:styleId="apple-converted-space">
    <w:name w:val="apple-converted-space"/>
    <w:basedOn w:val="Standaardalinea-lettertype"/>
    <w:rsid w:val="00A17D8D"/>
  </w:style>
  <w:style w:type="paragraph" w:styleId="Titel">
    <w:name w:val="Title"/>
    <w:next w:val="Standaard"/>
    <w:link w:val="TitelChar"/>
    <w:rsid w:val="00342BFE"/>
    <w:pPr>
      <w:keepNext/>
      <w:pBdr>
        <w:top w:val="nil"/>
        <w:left w:val="nil"/>
        <w:bottom w:val="nil"/>
        <w:right w:val="nil"/>
        <w:between w:val="nil"/>
        <w:bar w:val="nil"/>
      </w:pBdr>
      <w:spacing w:before="200" w:after="200"/>
      <w:outlineLvl w:val="1"/>
    </w:pPr>
    <w:rPr>
      <w:rFonts w:ascii="Helvetica" w:eastAsia="Arial Unicode MS" w:hAnsi="Helvetica" w:cs="Arial Unicode MS"/>
      <w:b/>
      <w:bCs/>
      <w:color w:val="434343"/>
      <w:sz w:val="36"/>
      <w:szCs w:val="36"/>
      <w:bdr w:val="nil"/>
      <w:lang w:eastAsia="nl-NL"/>
    </w:rPr>
  </w:style>
  <w:style w:type="character" w:customStyle="1" w:styleId="TitelChar">
    <w:name w:val="Titel Char"/>
    <w:basedOn w:val="Standaardalinea-lettertype"/>
    <w:link w:val="Titel"/>
    <w:rsid w:val="00342BFE"/>
    <w:rPr>
      <w:rFonts w:ascii="Helvetica" w:eastAsia="Arial Unicode MS" w:hAnsi="Helvetica" w:cs="Arial Unicode MS"/>
      <w:b/>
      <w:bCs/>
      <w:color w:val="434343"/>
      <w:sz w:val="36"/>
      <w:szCs w:val="36"/>
      <w:bdr w:val="nil"/>
      <w:lang w:eastAsia="nl-NL"/>
    </w:rPr>
  </w:style>
  <w:style w:type="paragraph" w:customStyle="1" w:styleId="Onderwerp">
    <w:name w:val="Onderwerp"/>
    <w:next w:val="Hoofdtekst"/>
    <w:rsid w:val="00342BFE"/>
    <w:pPr>
      <w:keepNext/>
      <w:pBdr>
        <w:top w:val="single" w:sz="4" w:space="0" w:color="515151"/>
        <w:left w:val="nil"/>
        <w:bottom w:val="nil"/>
        <w:right w:val="nil"/>
        <w:between w:val="nil"/>
        <w:bar w:val="nil"/>
      </w:pBdr>
      <w:spacing w:before="360" w:after="40" w:line="288" w:lineRule="auto"/>
      <w:outlineLvl w:val="2"/>
    </w:pPr>
    <w:rPr>
      <w:rFonts w:ascii="Helvetica Light" w:eastAsia="Arial Unicode MS" w:hAnsi="Helvetica Light" w:cs="Arial Unicode MS"/>
      <w:color w:val="000000"/>
      <w:spacing w:val="5"/>
      <w:sz w:val="28"/>
      <w:szCs w:val="28"/>
      <w:bdr w:val="nil"/>
      <w:lang w:eastAsia="nl-NL"/>
    </w:rPr>
  </w:style>
  <w:style w:type="paragraph" w:customStyle="1" w:styleId="Hoofdtekst">
    <w:name w:val="Hoofdtekst"/>
    <w:rsid w:val="00342BFE"/>
    <w:pPr>
      <w:pBdr>
        <w:top w:val="nil"/>
        <w:left w:val="nil"/>
        <w:bottom w:val="nil"/>
        <w:right w:val="nil"/>
        <w:between w:val="nil"/>
        <w:bar w:val="nil"/>
      </w:pBdr>
      <w:spacing w:before="160" w:line="288" w:lineRule="auto"/>
    </w:pPr>
    <w:rPr>
      <w:rFonts w:ascii="Helvetica" w:eastAsia="Arial Unicode MS" w:hAnsi="Helvetica" w:cs="Arial Unicode MS"/>
      <w:color w:val="000000"/>
      <w:sz w:val="24"/>
      <w:szCs w:val="24"/>
      <w:bdr w:val="nil"/>
      <w:lang w:eastAsia="nl-NL"/>
    </w:rPr>
  </w:style>
  <w:style w:type="numbering" w:customStyle="1" w:styleId="Notities">
    <w:name w:val="Notities"/>
    <w:rsid w:val="00342BFE"/>
    <w:pPr>
      <w:numPr>
        <w:numId w:val="9"/>
      </w:numPr>
    </w:pPr>
  </w:style>
  <w:style w:type="numbering" w:customStyle="1" w:styleId="Gemporteerdestijl1">
    <w:name w:val="Geïmporteerde stijl 1"/>
    <w:rsid w:val="00875486"/>
    <w:pPr>
      <w:numPr>
        <w:numId w:val="14"/>
      </w:numPr>
    </w:pPr>
  </w:style>
  <w:style w:type="numbering" w:customStyle="1" w:styleId="Opsomming">
    <w:name w:val="Opsomming"/>
    <w:rsid w:val="00875486"/>
    <w:pPr>
      <w:numPr>
        <w:numId w:val="19"/>
      </w:numPr>
    </w:pPr>
  </w:style>
  <w:style w:type="numbering" w:customStyle="1" w:styleId="Genummerd">
    <w:name w:val="Genummerd"/>
    <w:rsid w:val="00875486"/>
    <w:pPr>
      <w:numPr>
        <w:numId w:val="21"/>
      </w:numPr>
    </w:pPr>
  </w:style>
  <w:style w:type="numbering" w:customStyle="1" w:styleId="Gemporteerdestijl2">
    <w:name w:val="Geïmporteerde stijl 2"/>
    <w:rsid w:val="00875486"/>
    <w:pPr>
      <w:numPr>
        <w:numId w:val="23"/>
      </w:numPr>
    </w:pPr>
  </w:style>
  <w:style w:type="character" w:customStyle="1" w:styleId="Geen">
    <w:name w:val="Geen"/>
    <w:rsid w:val="00875486"/>
  </w:style>
  <w:style w:type="character" w:customStyle="1" w:styleId="Hyperlink0">
    <w:name w:val="Hyperlink.0"/>
    <w:basedOn w:val="Geen"/>
    <w:rsid w:val="00875486"/>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5873">
      <w:bodyDiv w:val="1"/>
      <w:marLeft w:val="0"/>
      <w:marRight w:val="0"/>
      <w:marTop w:val="0"/>
      <w:marBottom w:val="0"/>
      <w:divBdr>
        <w:top w:val="none" w:sz="0" w:space="0" w:color="auto"/>
        <w:left w:val="none" w:sz="0" w:space="0" w:color="auto"/>
        <w:bottom w:val="none" w:sz="0" w:space="0" w:color="auto"/>
        <w:right w:val="none" w:sz="0" w:space="0" w:color="auto"/>
      </w:divBdr>
    </w:div>
    <w:div w:id="5848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einerman-Leijdekker@h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jpeg"/><Relationship Id="rId5" Type="http://schemas.openxmlformats.org/officeDocument/2006/relationships/image" Target="media/image30.wmf"/><Relationship Id="rId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BDAD-61C8-4916-8FB9-AD42DC73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990</Words>
  <Characters>5448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Strijk</dc:creator>
  <cp:keywords/>
  <dc:description/>
  <cp:lastModifiedBy>Heinerman-Leijdekker, J.S. (Jos)</cp:lastModifiedBy>
  <cp:revision>4</cp:revision>
  <cp:lastPrinted>2014-10-06T08:05:00Z</cp:lastPrinted>
  <dcterms:created xsi:type="dcterms:W3CDTF">2017-05-16T12:07:00Z</dcterms:created>
  <dcterms:modified xsi:type="dcterms:W3CDTF">2019-03-18T15:15:00Z</dcterms:modified>
</cp:coreProperties>
</file>